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2B" w:rsidRPr="00810C9E" w:rsidRDefault="008A522B" w:rsidP="004D12E6">
      <w:pPr>
        <w:pStyle w:val="a3"/>
        <w:jc w:val="center"/>
        <w:rPr>
          <w:rFonts w:ascii="Times New Roman" w:eastAsia="Gulim" w:hAnsi="Times New Roman" w:cs="Times New Roman"/>
          <w:b/>
          <w:color w:val="002060"/>
          <w:sz w:val="28"/>
          <w:szCs w:val="28"/>
        </w:rPr>
      </w:pPr>
      <w:r w:rsidRPr="00810C9E">
        <w:rPr>
          <w:rFonts w:ascii="Times New Roman" w:eastAsia="Gulim" w:hAnsi="Times New Roman" w:cs="Times New Roman"/>
          <w:b/>
          <w:color w:val="002060"/>
          <w:sz w:val="28"/>
          <w:szCs w:val="28"/>
        </w:rPr>
        <w:t xml:space="preserve">Практико-ориентированный </w:t>
      </w:r>
      <w:r w:rsidR="00A516EC" w:rsidRPr="00810C9E">
        <w:rPr>
          <w:rFonts w:ascii="Times New Roman" w:eastAsia="Gulim" w:hAnsi="Times New Roman" w:cs="Times New Roman"/>
          <w:b/>
          <w:color w:val="002060"/>
          <w:sz w:val="28"/>
          <w:szCs w:val="28"/>
        </w:rPr>
        <w:t xml:space="preserve">районный </w:t>
      </w:r>
      <w:r w:rsidRPr="00810C9E">
        <w:rPr>
          <w:rFonts w:ascii="Times New Roman" w:eastAsia="Gulim" w:hAnsi="Times New Roman" w:cs="Times New Roman"/>
          <w:b/>
          <w:color w:val="002060"/>
          <w:sz w:val="28"/>
          <w:szCs w:val="28"/>
        </w:rPr>
        <w:t>семинар</w:t>
      </w:r>
    </w:p>
    <w:p w:rsidR="00047E3B" w:rsidRPr="00810C9E" w:rsidRDefault="00DD5549" w:rsidP="00047E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810C9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 xml:space="preserve">«Технологии работы с текстом в формировании </w:t>
      </w:r>
    </w:p>
    <w:p w:rsidR="00DD5549" w:rsidRPr="00810C9E" w:rsidRDefault="00DD5549" w:rsidP="00047E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810C9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функциональной грамотности в начальной школе»</w:t>
      </w:r>
    </w:p>
    <w:p w:rsidR="00047E3B" w:rsidRDefault="00047E3B" w:rsidP="00E0746D">
      <w:pPr>
        <w:pStyle w:val="a3"/>
        <w:rPr>
          <w:rFonts w:ascii="Times New Roman" w:hAnsi="Times New Roman" w:cs="Times New Roman"/>
          <w:sz w:val="28"/>
        </w:rPr>
      </w:pPr>
    </w:p>
    <w:p w:rsidR="00281931" w:rsidRPr="00810C9E" w:rsidRDefault="00A516EC" w:rsidP="00E074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0C9E">
        <w:rPr>
          <w:rFonts w:ascii="Times New Roman" w:hAnsi="Times New Roman" w:cs="Times New Roman"/>
          <w:sz w:val="24"/>
          <w:szCs w:val="24"/>
        </w:rPr>
        <w:t>Организаторы семинара:</w:t>
      </w:r>
      <w:r w:rsidRPr="00810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931" w:rsidRPr="00810C9E" w:rsidRDefault="007C72F5" w:rsidP="00E074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0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ГБУ</w:t>
      </w:r>
      <w:r w:rsidR="00281931" w:rsidRPr="00810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10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ДППО</w:t>
      </w:r>
      <w:r w:rsidR="00281931" w:rsidRPr="00810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10C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ЦПКС «Информационно-методический центр» Василеостровского района Санкт-Петербурга</w:t>
      </w:r>
      <w:r w:rsidR="00A516EC" w:rsidRPr="00810C9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81931" w:rsidRPr="00810C9E" w:rsidRDefault="00A516EC" w:rsidP="00281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C9E">
        <w:rPr>
          <w:rFonts w:ascii="Times New Roman" w:hAnsi="Times New Roman" w:cs="Times New Roman"/>
          <w:b/>
          <w:sz w:val="24"/>
          <w:szCs w:val="24"/>
        </w:rPr>
        <w:t>ГБОУ 29</w:t>
      </w:r>
      <w:r w:rsidR="00281931" w:rsidRPr="00810C9E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французского языка и права.</w:t>
      </w:r>
      <w:r w:rsidR="00B517E5" w:rsidRPr="00810C9E">
        <w:rPr>
          <w:rFonts w:ascii="Times New Roman" w:hAnsi="Times New Roman" w:cs="Times New Roman"/>
          <w:b/>
          <w:sz w:val="24"/>
          <w:szCs w:val="24"/>
        </w:rPr>
        <w:t xml:space="preserve"> Региональная опытно-экспериментальная площадка.</w:t>
      </w:r>
    </w:p>
    <w:p w:rsidR="008A522B" w:rsidRPr="00810C9E" w:rsidRDefault="004B0836" w:rsidP="00E074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0C9E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810C9E">
        <w:rPr>
          <w:rFonts w:ascii="Times New Roman" w:hAnsi="Times New Roman" w:cs="Times New Roman"/>
          <w:b/>
          <w:sz w:val="24"/>
          <w:szCs w:val="24"/>
        </w:rPr>
        <w:t xml:space="preserve"> 28 февраля, 1 марта 2022 г.</w:t>
      </w:r>
    </w:p>
    <w:p w:rsidR="00D22034" w:rsidRPr="0009257E" w:rsidRDefault="00E0746D" w:rsidP="00B517E5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9257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09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57E">
        <w:rPr>
          <w:rFonts w:ascii="Times New Roman" w:hAnsi="Times New Roman" w:cs="Times New Roman"/>
          <w:sz w:val="24"/>
          <w:szCs w:val="24"/>
        </w:rPr>
        <w:t xml:space="preserve">199178, Санкт – Петербург, Малый проспект, </w:t>
      </w:r>
      <w:r w:rsidR="0009257E" w:rsidRPr="0009257E">
        <w:rPr>
          <w:rFonts w:ascii="Times New Roman" w:hAnsi="Times New Roman" w:cs="Times New Roman"/>
          <w:sz w:val="24"/>
          <w:szCs w:val="24"/>
        </w:rPr>
        <w:t xml:space="preserve">В.О., </w:t>
      </w:r>
      <w:r w:rsidRPr="0009257E">
        <w:rPr>
          <w:rFonts w:ascii="Times New Roman" w:hAnsi="Times New Roman" w:cs="Times New Roman"/>
          <w:sz w:val="24"/>
          <w:szCs w:val="24"/>
        </w:rPr>
        <w:t>д.34, лит «А»,</w:t>
      </w:r>
    </w:p>
    <w:p w:rsidR="00E0746D" w:rsidRPr="0009257E" w:rsidRDefault="0009257E" w:rsidP="00D2203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0746D" w:rsidRPr="0009257E">
        <w:rPr>
          <w:rFonts w:ascii="Times New Roman" w:hAnsi="Times New Roman" w:cs="Times New Roman"/>
          <w:b/>
          <w:sz w:val="24"/>
          <w:szCs w:val="24"/>
        </w:rPr>
        <w:t>ГБОУ №29 с углубленным изучением французского языка и права</w:t>
      </w:r>
    </w:p>
    <w:p w:rsidR="00E0746D" w:rsidRPr="0009257E" w:rsidRDefault="00E0746D" w:rsidP="00E07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925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9257E">
        <w:rPr>
          <w:rFonts w:ascii="Times New Roman" w:hAnsi="Times New Roman" w:cs="Times New Roman"/>
          <w:b/>
          <w:sz w:val="24"/>
          <w:szCs w:val="24"/>
        </w:rPr>
        <w:t>Василеостровского района.</w:t>
      </w:r>
    </w:p>
    <w:p w:rsidR="00B517E5" w:rsidRPr="0009257E" w:rsidRDefault="00B517E5" w:rsidP="00281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931" w:rsidRPr="00810C9E" w:rsidRDefault="00E0746D" w:rsidP="0028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9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09257E" w:rsidRPr="00810C9E">
        <w:rPr>
          <w:rFonts w:ascii="Times New Roman" w:hAnsi="Times New Roman" w:cs="Times New Roman"/>
          <w:b/>
          <w:sz w:val="24"/>
          <w:szCs w:val="24"/>
        </w:rPr>
        <w:t>:</w:t>
      </w:r>
      <w:r w:rsidR="00281931" w:rsidRPr="00810C9E">
        <w:rPr>
          <w:rFonts w:ascii="Times New Roman" w:hAnsi="Times New Roman" w:cs="Times New Roman"/>
          <w:sz w:val="24"/>
          <w:szCs w:val="24"/>
        </w:rPr>
        <w:t xml:space="preserve"> семинар посвящен презентации опыта работы учителей </w:t>
      </w:r>
      <w:r w:rsidR="0009257E" w:rsidRPr="00810C9E">
        <w:rPr>
          <w:rFonts w:ascii="Times New Roman" w:hAnsi="Times New Roman" w:cs="Times New Roman"/>
          <w:sz w:val="24"/>
          <w:szCs w:val="24"/>
        </w:rPr>
        <w:t>школ</w:t>
      </w:r>
      <w:r w:rsidR="00D22034" w:rsidRPr="00810C9E">
        <w:rPr>
          <w:rFonts w:ascii="Times New Roman" w:hAnsi="Times New Roman" w:cs="Times New Roman"/>
          <w:sz w:val="24"/>
          <w:szCs w:val="24"/>
        </w:rPr>
        <w:t xml:space="preserve"> </w:t>
      </w:r>
      <w:r w:rsidR="00281931" w:rsidRPr="00810C9E">
        <w:rPr>
          <w:rFonts w:ascii="Times New Roman" w:hAnsi="Times New Roman" w:cs="Times New Roman"/>
          <w:sz w:val="24"/>
          <w:szCs w:val="24"/>
        </w:rPr>
        <w:t>в развитии функциональной грамотности школьников. В ходе работы круглого стола будут рассмотрены актуальные вопросы о механизмах развития функциональной грамотности, способах работы с текстами в процессе формирования читательской грамотности и технологиях, позволяющих школьникам демонстрировать и реализовывать читательскую компетентность. В серии открытых уроков и мероприятий учителя начальных классов представят способы организации деятельности учащихся и варианты конструирования учебных задач, способствующие</w:t>
      </w:r>
      <w:r w:rsidR="00281931" w:rsidRPr="00810C9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1931" w:rsidRPr="00810C9E">
        <w:rPr>
          <w:rFonts w:ascii="Times New Roman" w:hAnsi="Times New Roman" w:cs="Times New Roman"/>
          <w:sz w:val="24"/>
          <w:szCs w:val="24"/>
        </w:rPr>
        <w:t xml:space="preserve">развитию функциональной грамотности младших школьников. </w:t>
      </w:r>
    </w:p>
    <w:p w:rsidR="00810C9E" w:rsidRDefault="00810C9E" w:rsidP="008A522B">
      <w:pPr>
        <w:pStyle w:val="a3"/>
        <w:jc w:val="center"/>
        <w:rPr>
          <w:rFonts w:ascii="Book Antiqua" w:hAnsi="Book Antiqua"/>
          <w:b/>
          <w:color w:val="002060"/>
          <w:sz w:val="28"/>
        </w:rPr>
      </w:pPr>
    </w:p>
    <w:p w:rsidR="003D5083" w:rsidRDefault="00DD5549" w:rsidP="008A522B">
      <w:pPr>
        <w:pStyle w:val="a3"/>
        <w:jc w:val="center"/>
        <w:rPr>
          <w:rFonts w:ascii="Book Antiqua" w:hAnsi="Book Antiqua"/>
          <w:b/>
          <w:color w:val="002060"/>
          <w:sz w:val="28"/>
        </w:rPr>
      </w:pPr>
      <w:r w:rsidRPr="008A522B">
        <w:rPr>
          <w:rFonts w:ascii="Book Antiqua" w:hAnsi="Book Antiqua"/>
          <w:b/>
          <w:color w:val="002060"/>
          <w:sz w:val="28"/>
        </w:rPr>
        <w:t>Программа</w:t>
      </w:r>
      <w:r w:rsidR="00DA2A54" w:rsidRPr="008A522B">
        <w:rPr>
          <w:rFonts w:ascii="Book Antiqua" w:hAnsi="Book Antiqua"/>
          <w:b/>
          <w:color w:val="002060"/>
          <w:sz w:val="28"/>
        </w:rPr>
        <w:t xml:space="preserve"> семинара</w:t>
      </w:r>
    </w:p>
    <w:p w:rsidR="00A93D44" w:rsidRDefault="00DD5549" w:rsidP="00DD5549">
      <w:pPr>
        <w:pStyle w:val="a3"/>
        <w:rPr>
          <w:rFonts w:ascii="Book Antiqua" w:hAnsi="Book Antiqua"/>
          <w:b/>
          <w:i/>
          <w:color w:val="002060"/>
          <w:sz w:val="28"/>
          <w:u w:val="single"/>
        </w:rPr>
      </w:pPr>
      <w:r w:rsidRPr="006E5FC2">
        <w:rPr>
          <w:rFonts w:ascii="Book Antiqua" w:hAnsi="Book Antiqua"/>
          <w:b/>
          <w:i/>
          <w:color w:val="002060"/>
          <w:sz w:val="28"/>
          <w:u w:val="single"/>
        </w:rPr>
        <w:t xml:space="preserve">28 февраля. </w:t>
      </w:r>
    </w:p>
    <w:p w:rsidR="00DD5549" w:rsidRPr="00A93D44" w:rsidRDefault="00DD5549" w:rsidP="00A93D44">
      <w:pPr>
        <w:pStyle w:val="a3"/>
        <w:jc w:val="center"/>
        <w:rPr>
          <w:rFonts w:ascii="Book Antiqua" w:hAnsi="Book Antiqua"/>
          <w:b/>
          <w:i/>
          <w:color w:val="002060"/>
          <w:sz w:val="28"/>
        </w:rPr>
      </w:pPr>
      <w:r w:rsidRPr="00A93D44">
        <w:rPr>
          <w:rFonts w:ascii="Book Antiqua" w:hAnsi="Book Antiqua"/>
          <w:b/>
          <w:i/>
          <w:color w:val="002060"/>
          <w:sz w:val="28"/>
        </w:rPr>
        <w:t>Круглый стол</w:t>
      </w:r>
      <w:r w:rsidR="00FE6BD3">
        <w:rPr>
          <w:rFonts w:ascii="Book Antiqua" w:hAnsi="Book Antiqua"/>
          <w:b/>
          <w:i/>
          <w:color w:val="002060"/>
          <w:sz w:val="28"/>
        </w:rPr>
        <w:t>.</w:t>
      </w:r>
      <w:r w:rsidR="008A522B" w:rsidRPr="00A93D44">
        <w:rPr>
          <w:rFonts w:ascii="Book Antiqua" w:hAnsi="Book Antiqua"/>
          <w:b/>
          <w:i/>
          <w:color w:val="002060"/>
          <w:sz w:val="28"/>
        </w:rPr>
        <w:t xml:space="preserve"> 16.00 – 17.</w:t>
      </w:r>
      <w:r w:rsidR="00A93D44" w:rsidRPr="00A93D44">
        <w:rPr>
          <w:rFonts w:ascii="Book Antiqua" w:hAnsi="Book Antiqua"/>
          <w:b/>
          <w:i/>
          <w:color w:val="002060"/>
          <w:sz w:val="28"/>
        </w:rPr>
        <w:t>30</w:t>
      </w:r>
      <w:r w:rsidR="006E5FC2" w:rsidRPr="00A93D44">
        <w:rPr>
          <w:rFonts w:ascii="Book Antiqua" w:hAnsi="Book Antiqua"/>
          <w:b/>
          <w:i/>
          <w:color w:val="002060"/>
          <w:sz w:val="28"/>
        </w:rPr>
        <w:t>, актовый зал, 2 этаж.</w:t>
      </w:r>
    </w:p>
    <w:p w:rsidR="00DA2A54" w:rsidRPr="00B517E5" w:rsidRDefault="0009257E" w:rsidP="0009257E">
      <w:pPr>
        <w:pStyle w:val="a3"/>
        <w:numPr>
          <w:ilvl w:val="1"/>
          <w:numId w:val="9"/>
        </w:numPr>
        <w:ind w:hanging="15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09257E">
        <w:rPr>
          <w:rFonts w:ascii="Book Antiqua" w:hAnsi="Book Antiqua"/>
          <w:sz w:val="24"/>
          <w:szCs w:val="24"/>
        </w:rPr>
        <w:t xml:space="preserve">16.00– регистрация участников.  </w:t>
      </w:r>
      <w:r w:rsidRPr="0009257E">
        <w:rPr>
          <w:rFonts w:ascii="Times New Roman" w:hAnsi="Times New Roman" w:cs="Times New Roman"/>
          <w:sz w:val="24"/>
          <w:szCs w:val="24"/>
        </w:rPr>
        <w:t>Кофе-брейк</w:t>
      </w:r>
    </w:p>
    <w:p w:rsidR="00B517E5" w:rsidRDefault="00A93D44" w:rsidP="00A93D44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B517E5">
        <w:rPr>
          <w:rFonts w:ascii="Book Antiqua" w:hAnsi="Book Antiqua"/>
          <w:sz w:val="24"/>
          <w:szCs w:val="24"/>
        </w:rPr>
        <w:t xml:space="preserve">16.00 </w:t>
      </w:r>
      <w:r w:rsidR="00DA2A54" w:rsidRPr="00B517E5">
        <w:rPr>
          <w:rFonts w:ascii="Book Antiqua" w:hAnsi="Book Antiqua"/>
          <w:sz w:val="24"/>
          <w:szCs w:val="24"/>
        </w:rPr>
        <w:t>–</w:t>
      </w:r>
      <w:r w:rsidR="008A522B" w:rsidRPr="00B517E5">
        <w:rPr>
          <w:rFonts w:ascii="Book Antiqua" w:hAnsi="Book Antiqua"/>
          <w:sz w:val="24"/>
          <w:szCs w:val="24"/>
        </w:rPr>
        <w:t xml:space="preserve"> </w:t>
      </w:r>
      <w:r w:rsidR="006E5FC2" w:rsidRPr="00B517E5">
        <w:rPr>
          <w:rFonts w:ascii="Book Antiqua" w:hAnsi="Book Antiqua"/>
          <w:sz w:val="24"/>
          <w:szCs w:val="24"/>
        </w:rPr>
        <w:t>Открытие «Круглого стола» - выступлени</w:t>
      </w:r>
      <w:r w:rsidR="00EE0237">
        <w:rPr>
          <w:rFonts w:ascii="Book Antiqua" w:hAnsi="Book Antiqua"/>
          <w:sz w:val="24"/>
          <w:szCs w:val="24"/>
        </w:rPr>
        <w:t>е</w:t>
      </w:r>
      <w:r w:rsidR="00B517E5">
        <w:rPr>
          <w:rFonts w:ascii="Book Antiqua" w:hAnsi="Book Antiqua"/>
          <w:sz w:val="24"/>
          <w:szCs w:val="24"/>
        </w:rPr>
        <w:t>:</w:t>
      </w:r>
    </w:p>
    <w:p w:rsidR="00A93D44" w:rsidRPr="00B517E5" w:rsidRDefault="00B517E5" w:rsidP="00B517E5">
      <w:pPr>
        <w:pStyle w:val="a3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C31D58" w:rsidRPr="00B517E5">
        <w:rPr>
          <w:rFonts w:ascii="Book Antiqua" w:hAnsi="Book Antiqua"/>
          <w:sz w:val="24"/>
          <w:szCs w:val="24"/>
        </w:rPr>
        <w:t>Владимир Анатольевич</w:t>
      </w:r>
      <w:r>
        <w:rPr>
          <w:rFonts w:ascii="Book Antiqua" w:hAnsi="Book Antiqua"/>
          <w:sz w:val="24"/>
          <w:szCs w:val="24"/>
        </w:rPr>
        <w:t xml:space="preserve"> </w:t>
      </w:r>
      <w:r w:rsidR="00810C9E" w:rsidRPr="00B517E5">
        <w:rPr>
          <w:rFonts w:ascii="Book Antiqua" w:hAnsi="Book Antiqua"/>
          <w:sz w:val="24"/>
          <w:szCs w:val="24"/>
        </w:rPr>
        <w:t>Борисов</w:t>
      </w:r>
      <w:r w:rsidR="00810C9E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к.пол.н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8A522B" w:rsidRPr="00B517E5">
        <w:rPr>
          <w:rFonts w:ascii="Book Antiqua" w:hAnsi="Book Antiqua"/>
          <w:sz w:val="24"/>
          <w:szCs w:val="24"/>
        </w:rPr>
        <w:t xml:space="preserve">, </w:t>
      </w:r>
      <w:r w:rsidR="0009257E">
        <w:rPr>
          <w:rFonts w:ascii="Book Antiqua" w:hAnsi="Book Antiqua"/>
          <w:sz w:val="24"/>
          <w:szCs w:val="24"/>
        </w:rPr>
        <w:t xml:space="preserve">Заслуженный учитель РФ, </w:t>
      </w:r>
      <w:r w:rsidR="008A522B" w:rsidRPr="00B517E5">
        <w:rPr>
          <w:rFonts w:ascii="Book Antiqua" w:hAnsi="Book Antiqua"/>
          <w:sz w:val="24"/>
          <w:szCs w:val="24"/>
        </w:rPr>
        <w:t>директор ГБОУ № 29</w:t>
      </w:r>
      <w:r w:rsidR="0021746C">
        <w:rPr>
          <w:rFonts w:ascii="Book Antiqua" w:hAnsi="Book Antiqua"/>
          <w:sz w:val="24"/>
          <w:szCs w:val="24"/>
        </w:rPr>
        <w:t>.</w:t>
      </w:r>
    </w:p>
    <w:p w:rsidR="00A93D44" w:rsidRPr="00B517E5" w:rsidRDefault="009E0D27" w:rsidP="00A93D44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B517E5">
        <w:rPr>
          <w:rFonts w:ascii="Book Antiqua" w:hAnsi="Book Antiqua"/>
          <w:sz w:val="24"/>
          <w:szCs w:val="24"/>
        </w:rPr>
        <w:t>Механизмы развития функциональной грамотност</w:t>
      </w:r>
      <w:r w:rsidR="006E5FC2" w:rsidRPr="00B517E5">
        <w:rPr>
          <w:rFonts w:ascii="Book Antiqua" w:hAnsi="Book Antiqua"/>
          <w:sz w:val="24"/>
          <w:szCs w:val="24"/>
        </w:rPr>
        <w:t xml:space="preserve">и </w:t>
      </w:r>
      <w:r w:rsidR="00C31D58" w:rsidRPr="00B517E5">
        <w:rPr>
          <w:rFonts w:ascii="Book Antiqua" w:hAnsi="Book Antiqua"/>
          <w:sz w:val="24"/>
          <w:szCs w:val="24"/>
        </w:rPr>
        <w:t>–Нина Васильевна</w:t>
      </w:r>
      <w:r w:rsidR="00810C9E" w:rsidRPr="00810C9E">
        <w:rPr>
          <w:rFonts w:ascii="Book Antiqua" w:hAnsi="Book Antiqua"/>
          <w:sz w:val="24"/>
          <w:szCs w:val="24"/>
        </w:rPr>
        <w:t xml:space="preserve"> </w:t>
      </w:r>
      <w:r w:rsidR="00810C9E" w:rsidRPr="00B517E5">
        <w:rPr>
          <w:rFonts w:ascii="Book Antiqua" w:hAnsi="Book Antiqua"/>
          <w:sz w:val="24"/>
          <w:szCs w:val="24"/>
        </w:rPr>
        <w:t>Панова</w:t>
      </w:r>
      <w:r w:rsidR="00C31D58" w:rsidRPr="00B517E5">
        <w:rPr>
          <w:rFonts w:ascii="Book Antiqua" w:hAnsi="Book Antiqua"/>
          <w:sz w:val="24"/>
          <w:szCs w:val="24"/>
        </w:rPr>
        <w:t>, кандидат педагогических</w:t>
      </w:r>
      <w:r w:rsidR="006E5FC2" w:rsidRPr="00B517E5">
        <w:rPr>
          <w:rFonts w:ascii="Book Antiqua" w:hAnsi="Book Antiqua"/>
          <w:sz w:val="24"/>
          <w:szCs w:val="24"/>
        </w:rPr>
        <w:t xml:space="preserve"> наук, методист ГБОУ № 29</w:t>
      </w:r>
      <w:r w:rsidR="00A93D44" w:rsidRPr="00B517E5">
        <w:rPr>
          <w:rFonts w:ascii="Book Antiqua" w:hAnsi="Book Antiqua"/>
          <w:sz w:val="24"/>
          <w:szCs w:val="24"/>
        </w:rPr>
        <w:t>.</w:t>
      </w:r>
    </w:p>
    <w:p w:rsidR="00A93D44" w:rsidRPr="00B517E5" w:rsidRDefault="009E0D27" w:rsidP="00A93D44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B517E5">
        <w:rPr>
          <w:rFonts w:ascii="Book Antiqua" w:hAnsi="Book Antiqua"/>
          <w:sz w:val="24"/>
          <w:szCs w:val="24"/>
        </w:rPr>
        <w:t>Виды работы над тексто</w:t>
      </w:r>
      <w:r w:rsidR="006E5FC2" w:rsidRPr="00B517E5">
        <w:rPr>
          <w:rFonts w:ascii="Book Antiqua" w:hAnsi="Book Antiqua"/>
          <w:sz w:val="24"/>
          <w:szCs w:val="24"/>
        </w:rPr>
        <w:t xml:space="preserve">м на уроках в начальных классах </w:t>
      </w:r>
      <w:r w:rsidR="00C31D58" w:rsidRPr="00B517E5">
        <w:rPr>
          <w:rFonts w:ascii="Book Antiqua" w:hAnsi="Book Antiqua"/>
          <w:sz w:val="24"/>
          <w:szCs w:val="24"/>
        </w:rPr>
        <w:t>–Ольга Константиновна</w:t>
      </w:r>
      <w:r w:rsidR="00810C9E" w:rsidRPr="00810C9E">
        <w:rPr>
          <w:rFonts w:ascii="Book Antiqua" w:hAnsi="Book Antiqua"/>
          <w:sz w:val="24"/>
          <w:szCs w:val="24"/>
        </w:rPr>
        <w:t xml:space="preserve"> </w:t>
      </w:r>
      <w:r w:rsidR="00810C9E" w:rsidRPr="00B517E5">
        <w:rPr>
          <w:rFonts w:ascii="Book Antiqua" w:hAnsi="Book Antiqua"/>
          <w:sz w:val="24"/>
          <w:szCs w:val="24"/>
        </w:rPr>
        <w:t>Павлович</w:t>
      </w:r>
      <w:r w:rsidR="006E5FC2" w:rsidRPr="00B517E5">
        <w:rPr>
          <w:rFonts w:ascii="Book Antiqua" w:hAnsi="Book Antiqua"/>
          <w:sz w:val="24"/>
          <w:szCs w:val="24"/>
        </w:rPr>
        <w:t>, учитель начальных классов, первая квалиф</w:t>
      </w:r>
      <w:r w:rsidR="00FE6BD3" w:rsidRPr="00B517E5">
        <w:rPr>
          <w:rFonts w:ascii="Book Antiqua" w:hAnsi="Book Antiqua"/>
          <w:sz w:val="24"/>
          <w:szCs w:val="24"/>
        </w:rPr>
        <w:t>икационная</w:t>
      </w:r>
      <w:r w:rsidR="006E5FC2" w:rsidRPr="00B517E5">
        <w:rPr>
          <w:rFonts w:ascii="Book Antiqua" w:hAnsi="Book Antiqua"/>
          <w:sz w:val="24"/>
          <w:szCs w:val="24"/>
        </w:rPr>
        <w:t xml:space="preserve"> категория</w:t>
      </w:r>
      <w:r w:rsidR="004C00A1">
        <w:rPr>
          <w:rFonts w:ascii="Book Antiqua" w:hAnsi="Book Antiqua"/>
          <w:sz w:val="24"/>
          <w:szCs w:val="24"/>
        </w:rPr>
        <w:t xml:space="preserve">, </w:t>
      </w:r>
      <w:r w:rsidR="004C00A1" w:rsidRPr="00B517E5">
        <w:rPr>
          <w:rFonts w:ascii="Book Antiqua" w:hAnsi="Book Antiqua"/>
          <w:sz w:val="24"/>
          <w:szCs w:val="24"/>
        </w:rPr>
        <w:t>ГБОУ № 29.</w:t>
      </w:r>
    </w:p>
    <w:p w:rsidR="00A93D44" w:rsidRPr="00B517E5" w:rsidRDefault="009E0D27" w:rsidP="00A93D44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B517E5">
        <w:rPr>
          <w:rFonts w:ascii="Book Antiqua" w:hAnsi="Book Antiqua"/>
          <w:sz w:val="24"/>
          <w:szCs w:val="24"/>
        </w:rPr>
        <w:t>Реализация читательской компетентности в начальной школе через прим</w:t>
      </w:r>
      <w:r w:rsidR="00C31D58" w:rsidRPr="00B517E5">
        <w:rPr>
          <w:rFonts w:ascii="Book Antiqua" w:hAnsi="Book Antiqua"/>
          <w:sz w:val="24"/>
          <w:szCs w:val="24"/>
        </w:rPr>
        <w:t>еняемые технологии. Юлия Валерьевна</w:t>
      </w:r>
      <w:r w:rsidR="00810C9E" w:rsidRPr="00810C9E">
        <w:rPr>
          <w:rFonts w:ascii="Book Antiqua" w:hAnsi="Book Antiqua"/>
          <w:sz w:val="24"/>
          <w:szCs w:val="24"/>
        </w:rPr>
        <w:t xml:space="preserve"> </w:t>
      </w:r>
      <w:r w:rsidR="00810C9E" w:rsidRPr="00B517E5">
        <w:rPr>
          <w:rFonts w:ascii="Book Antiqua" w:hAnsi="Book Antiqua"/>
          <w:sz w:val="24"/>
          <w:szCs w:val="24"/>
        </w:rPr>
        <w:t>Рожкова</w:t>
      </w:r>
      <w:r w:rsidR="00C31D58" w:rsidRPr="00B517E5">
        <w:rPr>
          <w:rFonts w:ascii="Book Antiqua" w:hAnsi="Book Antiqua"/>
          <w:sz w:val="24"/>
          <w:szCs w:val="24"/>
        </w:rPr>
        <w:t>, учитель начальных классов, высшая квалиф</w:t>
      </w:r>
      <w:r w:rsidR="00FE6BD3" w:rsidRPr="00B517E5">
        <w:rPr>
          <w:rFonts w:ascii="Book Antiqua" w:hAnsi="Book Antiqua"/>
          <w:sz w:val="24"/>
          <w:szCs w:val="24"/>
        </w:rPr>
        <w:t>икационная</w:t>
      </w:r>
      <w:r w:rsidR="00C31D58" w:rsidRPr="00B517E5">
        <w:rPr>
          <w:rFonts w:ascii="Book Antiqua" w:hAnsi="Book Antiqua"/>
          <w:sz w:val="24"/>
          <w:szCs w:val="24"/>
        </w:rPr>
        <w:t xml:space="preserve"> категория</w:t>
      </w:r>
      <w:r w:rsidR="004C00A1">
        <w:rPr>
          <w:rFonts w:ascii="Book Antiqua" w:hAnsi="Book Antiqua"/>
          <w:sz w:val="24"/>
          <w:szCs w:val="24"/>
        </w:rPr>
        <w:t xml:space="preserve">, </w:t>
      </w:r>
      <w:r w:rsidR="004C00A1" w:rsidRPr="00B517E5">
        <w:rPr>
          <w:rFonts w:ascii="Book Antiqua" w:hAnsi="Book Antiqua"/>
          <w:sz w:val="24"/>
          <w:szCs w:val="24"/>
        </w:rPr>
        <w:t>ГБОУ № 29.</w:t>
      </w:r>
    </w:p>
    <w:p w:rsidR="009E0D27" w:rsidRDefault="009E0D27" w:rsidP="00A93D44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B517E5">
        <w:rPr>
          <w:rFonts w:ascii="Book Antiqua" w:hAnsi="Book Antiqua"/>
          <w:sz w:val="24"/>
          <w:szCs w:val="24"/>
        </w:rPr>
        <w:t xml:space="preserve">Проектирование и принятие решений. Позиция по тексту. </w:t>
      </w:r>
      <w:r w:rsidR="00C31D58" w:rsidRPr="00B517E5">
        <w:rPr>
          <w:rFonts w:ascii="Book Antiqua" w:hAnsi="Book Antiqua"/>
          <w:sz w:val="24"/>
          <w:szCs w:val="24"/>
        </w:rPr>
        <w:t>Ольга Юрьевна</w:t>
      </w:r>
      <w:r w:rsidR="00810C9E" w:rsidRPr="00810C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10C9E" w:rsidRPr="00B517E5">
        <w:rPr>
          <w:rFonts w:ascii="Book Antiqua" w:hAnsi="Book Antiqua"/>
          <w:sz w:val="24"/>
          <w:szCs w:val="24"/>
        </w:rPr>
        <w:t>Гренштейн</w:t>
      </w:r>
      <w:proofErr w:type="spellEnd"/>
      <w:r w:rsidR="00C31D58" w:rsidRPr="00B517E5">
        <w:rPr>
          <w:rFonts w:ascii="Book Antiqua" w:hAnsi="Book Antiqua"/>
          <w:sz w:val="24"/>
          <w:szCs w:val="24"/>
        </w:rPr>
        <w:t>, учитель начальных классов, высшая квалиф</w:t>
      </w:r>
      <w:r w:rsidR="00FE6BD3" w:rsidRPr="00B517E5">
        <w:rPr>
          <w:rFonts w:ascii="Book Antiqua" w:hAnsi="Book Antiqua"/>
          <w:sz w:val="24"/>
          <w:szCs w:val="24"/>
        </w:rPr>
        <w:t xml:space="preserve">икационная </w:t>
      </w:r>
      <w:r w:rsidR="00C31D58" w:rsidRPr="00B517E5">
        <w:rPr>
          <w:rFonts w:ascii="Book Antiqua" w:hAnsi="Book Antiqua"/>
          <w:sz w:val="24"/>
          <w:szCs w:val="24"/>
        </w:rPr>
        <w:t>категория</w:t>
      </w:r>
      <w:r w:rsidR="004C00A1">
        <w:rPr>
          <w:rFonts w:ascii="Book Antiqua" w:hAnsi="Book Antiqua"/>
          <w:sz w:val="24"/>
          <w:szCs w:val="24"/>
        </w:rPr>
        <w:t xml:space="preserve">, </w:t>
      </w:r>
      <w:r w:rsidR="004C00A1" w:rsidRPr="00B517E5">
        <w:rPr>
          <w:rFonts w:ascii="Book Antiqua" w:hAnsi="Book Antiqua"/>
          <w:sz w:val="24"/>
          <w:szCs w:val="24"/>
        </w:rPr>
        <w:t>ГБОУ № 29.</w:t>
      </w:r>
    </w:p>
    <w:p w:rsidR="00D22034" w:rsidRDefault="00D22034" w:rsidP="00CD5303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09257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Pr="0009257E">
        <w:rPr>
          <w:rFonts w:ascii="Book Antiqua" w:hAnsi="Book Antiqua"/>
          <w:sz w:val="24"/>
          <w:szCs w:val="24"/>
        </w:rPr>
        <w:t xml:space="preserve">Формирование читательской грамотности средствами иностранного языка на начальном этапе обучения», учитель французского языка </w:t>
      </w:r>
      <w:r w:rsidR="0009257E" w:rsidRPr="0009257E">
        <w:rPr>
          <w:rFonts w:ascii="Book Antiqua" w:hAnsi="Book Antiqua"/>
          <w:sz w:val="24"/>
          <w:szCs w:val="24"/>
        </w:rPr>
        <w:t xml:space="preserve">высшая квалификационная категория </w:t>
      </w:r>
      <w:r w:rsidRPr="0009257E">
        <w:rPr>
          <w:rFonts w:ascii="Book Antiqua" w:hAnsi="Book Antiqua"/>
          <w:sz w:val="24"/>
          <w:szCs w:val="24"/>
        </w:rPr>
        <w:t>А</w:t>
      </w:r>
      <w:r w:rsidR="00810C9E">
        <w:rPr>
          <w:rFonts w:ascii="Book Antiqua" w:hAnsi="Book Antiqua"/>
          <w:sz w:val="24"/>
          <w:szCs w:val="24"/>
        </w:rPr>
        <w:t>лександра Сергеевна</w:t>
      </w:r>
      <w:r w:rsidR="00810C9E" w:rsidRPr="00810C9E">
        <w:rPr>
          <w:rFonts w:ascii="Book Antiqua" w:hAnsi="Book Antiqua"/>
          <w:sz w:val="24"/>
          <w:szCs w:val="24"/>
        </w:rPr>
        <w:t xml:space="preserve"> </w:t>
      </w:r>
      <w:r w:rsidR="00810C9E" w:rsidRPr="0009257E">
        <w:rPr>
          <w:rFonts w:ascii="Book Antiqua" w:hAnsi="Book Antiqua"/>
          <w:sz w:val="24"/>
          <w:szCs w:val="24"/>
        </w:rPr>
        <w:t>Филиппова</w:t>
      </w:r>
      <w:r w:rsidRPr="0009257E">
        <w:rPr>
          <w:rFonts w:ascii="Book Antiqua" w:hAnsi="Book Antiqua"/>
          <w:sz w:val="24"/>
          <w:szCs w:val="24"/>
        </w:rPr>
        <w:t xml:space="preserve">, учитель французского языка </w:t>
      </w:r>
      <w:r w:rsidR="0009257E" w:rsidRPr="0009257E">
        <w:rPr>
          <w:rFonts w:ascii="Book Antiqua" w:hAnsi="Book Antiqua"/>
          <w:sz w:val="24"/>
          <w:szCs w:val="24"/>
        </w:rPr>
        <w:t>высшая квалификационная категория</w:t>
      </w:r>
      <w:r w:rsidR="0009257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10C9E">
        <w:rPr>
          <w:rFonts w:ascii="Book Antiqua" w:hAnsi="Book Antiqua"/>
          <w:sz w:val="24"/>
          <w:szCs w:val="24"/>
        </w:rPr>
        <w:t>Тотолян</w:t>
      </w:r>
      <w:proofErr w:type="spellEnd"/>
      <w:r w:rsidR="00810C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10C9E">
        <w:rPr>
          <w:rFonts w:ascii="Book Antiqua" w:hAnsi="Book Antiqua"/>
          <w:sz w:val="24"/>
          <w:szCs w:val="24"/>
        </w:rPr>
        <w:t>Анаит</w:t>
      </w:r>
      <w:proofErr w:type="spellEnd"/>
      <w:r w:rsidR="00810C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10C9E">
        <w:rPr>
          <w:rFonts w:ascii="Book Antiqua" w:hAnsi="Book Antiqua"/>
          <w:sz w:val="24"/>
          <w:szCs w:val="24"/>
        </w:rPr>
        <w:t>Артемевна</w:t>
      </w:r>
      <w:proofErr w:type="spellEnd"/>
      <w:r w:rsidR="0009257E">
        <w:rPr>
          <w:rFonts w:ascii="Book Antiqua" w:hAnsi="Book Antiqua"/>
          <w:sz w:val="24"/>
          <w:szCs w:val="24"/>
        </w:rPr>
        <w:t>, Заслуженный учитель РФ</w:t>
      </w:r>
      <w:r w:rsidR="004C00A1">
        <w:rPr>
          <w:rFonts w:ascii="Book Antiqua" w:hAnsi="Book Antiqua"/>
          <w:sz w:val="24"/>
          <w:szCs w:val="24"/>
        </w:rPr>
        <w:t xml:space="preserve">, </w:t>
      </w:r>
      <w:r w:rsidR="004C00A1" w:rsidRPr="00B517E5">
        <w:rPr>
          <w:rFonts w:ascii="Book Antiqua" w:hAnsi="Book Antiqua"/>
          <w:sz w:val="24"/>
          <w:szCs w:val="24"/>
        </w:rPr>
        <w:t>ГБОУ № 29.</w:t>
      </w:r>
    </w:p>
    <w:p w:rsidR="00810C9E" w:rsidRPr="0009257E" w:rsidRDefault="00810C9E" w:rsidP="00CD5303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810C9E">
        <w:rPr>
          <w:rFonts w:ascii="Book Antiqua" w:hAnsi="Book Antiqua"/>
          <w:sz w:val="24"/>
          <w:szCs w:val="24"/>
        </w:rPr>
        <w:t>«Развитие функциональной грамотности в начальной школе» Елизавета Николаевна Андреева, учитель начальных классов</w:t>
      </w:r>
      <w:r>
        <w:rPr>
          <w:rFonts w:ascii="Book Antiqua" w:hAnsi="Book Antiqua"/>
          <w:sz w:val="24"/>
          <w:szCs w:val="24"/>
        </w:rPr>
        <w:t xml:space="preserve">, </w:t>
      </w:r>
      <w:r w:rsidR="004C00A1">
        <w:rPr>
          <w:rFonts w:ascii="PT Serif" w:hAnsi="PT Serif"/>
          <w:color w:val="000000"/>
          <w:sz w:val="27"/>
          <w:szCs w:val="27"/>
        </w:rPr>
        <w:t>ГБОУ гимназия №32</w:t>
      </w:r>
      <w:r w:rsidRPr="00810C9E">
        <w:rPr>
          <w:rFonts w:ascii="Book Antiqua" w:hAnsi="Book Antiqua"/>
          <w:sz w:val="24"/>
          <w:szCs w:val="24"/>
        </w:rPr>
        <w:t>.</w:t>
      </w:r>
    </w:p>
    <w:p w:rsidR="00B00B2A" w:rsidRPr="00B517E5" w:rsidRDefault="006B5872" w:rsidP="00431041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D22034">
        <w:rPr>
          <w:rFonts w:ascii="Book Antiqua" w:hAnsi="Book Antiqua"/>
          <w:sz w:val="24"/>
          <w:szCs w:val="24"/>
        </w:rPr>
        <w:t>Обс</w:t>
      </w:r>
      <w:r w:rsidR="00BB6F5D" w:rsidRPr="00D22034">
        <w:rPr>
          <w:rFonts w:ascii="Book Antiqua" w:hAnsi="Book Antiqua"/>
          <w:sz w:val="24"/>
          <w:szCs w:val="24"/>
        </w:rPr>
        <w:t xml:space="preserve">уждение, дискуссия, выступления </w:t>
      </w:r>
      <w:r w:rsidR="00A93D44" w:rsidRPr="00B517E5">
        <w:rPr>
          <w:rFonts w:ascii="Book Antiqua" w:hAnsi="Book Antiqua"/>
          <w:sz w:val="24"/>
          <w:szCs w:val="24"/>
        </w:rPr>
        <w:t>- м</w:t>
      </w:r>
      <w:r w:rsidR="00C31D58" w:rsidRPr="00B517E5">
        <w:rPr>
          <w:rFonts w:ascii="Book Antiqua" w:hAnsi="Book Antiqua"/>
          <w:sz w:val="24"/>
          <w:szCs w:val="24"/>
        </w:rPr>
        <w:t xml:space="preserve">одератор </w:t>
      </w:r>
      <w:r w:rsidR="0075480C" w:rsidRPr="00B517E5">
        <w:rPr>
          <w:rFonts w:ascii="Book Antiqua" w:hAnsi="Book Antiqua"/>
          <w:sz w:val="24"/>
          <w:szCs w:val="24"/>
        </w:rPr>
        <w:t>проекта, Панова Нина Васильевна</w:t>
      </w:r>
      <w:r w:rsidR="00D14CD3" w:rsidRPr="00B517E5">
        <w:rPr>
          <w:rFonts w:ascii="Book Antiqua" w:hAnsi="Book Antiqua"/>
          <w:sz w:val="24"/>
          <w:szCs w:val="24"/>
        </w:rPr>
        <w:t>,</w:t>
      </w:r>
      <w:r w:rsidR="00A93D44" w:rsidRPr="00B517E5">
        <w:rPr>
          <w:rFonts w:ascii="Book Antiqua" w:hAnsi="Book Antiqua"/>
          <w:sz w:val="24"/>
          <w:szCs w:val="24"/>
        </w:rPr>
        <w:t xml:space="preserve"> </w:t>
      </w:r>
      <w:r w:rsidR="00D14CD3" w:rsidRPr="00B517E5">
        <w:rPr>
          <w:rFonts w:ascii="Book Antiqua" w:hAnsi="Book Antiqua"/>
          <w:sz w:val="24"/>
          <w:szCs w:val="24"/>
        </w:rPr>
        <w:t>кандидат педагогических наук, методист ГБОУ № 29</w:t>
      </w:r>
      <w:r w:rsidR="00A93D44" w:rsidRPr="00B517E5">
        <w:rPr>
          <w:rFonts w:ascii="Book Antiqua" w:hAnsi="Book Antiqua"/>
          <w:sz w:val="24"/>
          <w:szCs w:val="24"/>
        </w:rPr>
        <w:t>.</w:t>
      </w:r>
    </w:p>
    <w:p w:rsidR="00BB6F5D" w:rsidRPr="00B517E5" w:rsidRDefault="00BB6F5D" w:rsidP="00BB6F5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17E5">
        <w:rPr>
          <w:rFonts w:ascii="Times New Roman" w:hAnsi="Times New Roman" w:cs="Times New Roman"/>
          <w:b/>
          <w:sz w:val="24"/>
          <w:szCs w:val="24"/>
        </w:rPr>
        <w:t xml:space="preserve">Кофе-брейк </w:t>
      </w:r>
    </w:p>
    <w:p w:rsidR="00B517E5" w:rsidRDefault="00B517E5" w:rsidP="004B5560">
      <w:pPr>
        <w:pStyle w:val="a3"/>
        <w:rPr>
          <w:rFonts w:ascii="Book Antiqua" w:hAnsi="Book Antiqua"/>
          <w:b/>
          <w:i/>
          <w:color w:val="002060"/>
          <w:sz w:val="28"/>
          <w:u w:val="single"/>
        </w:rPr>
      </w:pPr>
    </w:p>
    <w:p w:rsidR="00385F91" w:rsidRPr="00B517E5" w:rsidRDefault="00385F91" w:rsidP="00385F91">
      <w:pPr>
        <w:pStyle w:val="a3"/>
        <w:rPr>
          <w:rFonts w:ascii="Book Antiqua" w:hAnsi="Book Antiqua"/>
          <w:b/>
          <w:i/>
          <w:color w:val="002060"/>
          <w:sz w:val="28"/>
          <w:u w:val="single"/>
        </w:rPr>
      </w:pPr>
      <w:r w:rsidRPr="00B517E5">
        <w:rPr>
          <w:rFonts w:ascii="Book Antiqua" w:hAnsi="Book Antiqua"/>
          <w:b/>
          <w:i/>
          <w:color w:val="002060"/>
          <w:sz w:val="28"/>
          <w:u w:val="single"/>
        </w:rPr>
        <w:t xml:space="preserve">1 марта. </w:t>
      </w:r>
      <w:r w:rsidR="00D22034" w:rsidRPr="00B517E5">
        <w:rPr>
          <w:rFonts w:ascii="Book Antiqua" w:hAnsi="Book Antiqua"/>
          <w:b/>
          <w:i/>
          <w:color w:val="002060"/>
          <w:sz w:val="28"/>
        </w:rPr>
        <w:t>09.00 -  13.00</w:t>
      </w:r>
    </w:p>
    <w:p w:rsidR="00385F91" w:rsidRPr="00B517E5" w:rsidRDefault="00385F91" w:rsidP="00385F91">
      <w:pPr>
        <w:pStyle w:val="a3"/>
        <w:jc w:val="center"/>
        <w:rPr>
          <w:rFonts w:ascii="Book Antiqua" w:hAnsi="Book Antiqua"/>
          <w:b/>
          <w:i/>
          <w:color w:val="002060"/>
          <w:sz w:val="28"/>
        </w:rPr>
      </w:pPr>
      <w:r w:rsidRPr="00B517E5">
        <w:rPr>
          <w:rFonts w:ascii="Book Antiqua" w:hAnsi="Book Antiqua"/>
          <w:b/>
          <w:i/>
          <w:color w:val="002060"/>
          <w:sz w:val="28"/>
        </w:rPr>
        <w:t xml:space="preserve">Открытые уроки и мероприятия. </w:t>
      </w:r>
    </w:p>
    <w:p w:rsidR="00D22034" w:rsidRPr="00D22034" w:rsidRDefault="00385F91" w:rsidP="00385F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7E5">
        <w:rPr>
          <w:rFonts w:ascii="Book Antiqua" w:hAnsi="Book Antiqua"/>
          <w:sz w:val="28"/>
        </w:rPr>
        <w:t xml:space="preserve">09.00 – 09.45 </w:t>
      </w:r>
      <w:r w:rsidR="00D22034" w:rsidRPr="00B517E5">
        <w:rPr>
          <w:rFonts w:ascii="Times New Roman" w:hAnsi="Times New Roman" w:cs="Times New Roman"/>
          <w:b/>
          <w:sz w:val="28"/>
          <w:szCs w:val="28"/>
          <w:lang w:eastAsia="ru-RU"/>
        </w:rPr>
        <w:t>Актовый зал.</w:t>
      </w:r>
    </w:p>
    <w:p w:rsidR="00385F91" w:rsidRPr="00D22034" w:rsidRDefault="00385F91" w:rsidP="00D22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20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Интегрированный урок «Жизнь и творчество И.А. Крылова»</w:t>
      </w:r>
      <w:r w:rsidRPr="00D220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20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4-б и 3-б класс.</w:t>
      </w:r>
      <w:r w:rsidRPr="00D22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5F91" w:rsidRPr="00B517E5" w:rsidRDefault="00385F91" w:rsidP="00385F9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результат: газета «И.А. Крылов в Петербурге, инсценировка басни И.А. Крылова. </w:t>
      </w:r>
    </w:p>
    <w:p w:rsidR="00E20085" w:rsidRDefault="00385F91" w:rsidP="0038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Учителя: </w:t>
      </w:r>
      <w:proofErr w:type="spellStart"/>
      <w:r w:rsidRPr="00B517E5">
        <w:rPr>
          <w:rFonts w:ascii="Times New Roman" w:hAnsi="Times New Roman" w:cs="Times New Roman"/>
          <w:sz w:val="28"/>
          <w:szCs w:val="28"/>
          <w:lang w:eastAsia="ru-RU"/>
        </w:rPr>
        <w:t>Казук</w:t>
      </w:r>
      <w:proofErr w:type="spellEnd"/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Юрьевна, учитель начальных классов; </w:t>
      </w:r>
    </w:p>
    <w:p w:rsidR="00385F91" w:rsidRDefault="00E20085" w:rsidP="00E2008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5F91" w:rsidRPr="00B517E5">
        <w:rPr>
          <w:rFonts w:ascii="Times New Roman" w:hAnsi="Times New Roman" w:cs="Times New Roman"/>
          <w:sz w:val="28"/>
          <w:szCs w:val="28"/>
          <w:lang w:eastAsia="ru-RU"/>
        </w:rPr>
        <w:t>Абросимова Маргарита Геннадье</w:t>
      </w:r>
      <w:r>
        <w:rPr>
          <w:rFonts w:ascii="Times New Roman" w:hAnsi="Times New Roman" w:cs="Times New Roman"/>
          <w:sz w:val="28"/>
          <w:szCs w:val="28"/>
          <w:lang w:eastAsia="ru-RU"/>
        </w:rPr>
        <w:t>вна, учитель начальных классов.</w:t>
      </w:r>
    </w:p>
    <w:p w:rsidR="00E20085" w:rsidRPr="00B517E5" w:rsidRDefault="00E20085" w:rsidP="00E2008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34" w:rsidRPr="00D22034" w:rsidRDefault="00385F91" w:rsidP="00385F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17E5">
        <w:rPr>
          <w:rFonts w:ascii="Book Antiqua" w:hAnsi="Book Antiqua"/>
          <w:sz w:val="28"/>
        </w:rPr>
        <w:t>09.55 – 10.40</w:t>
      </w:r>
      <w:r w:rsidRPr="00B517E5">
        <w:rPr>
          <w:rFonts w:ascii="Book Antiqua" w:hAnsi="Book Antiqua"/>
          <w:b/>
          <w:sz w:val="28"/>
        </w:rPr>
        <w:t xml:space="preserve"> </w:t>
      </w:r>
      <w:r w:rsidR="00D22034" w:rsidRPr="00B517E5">
        <w:rPr>
          <w:rFonts w:ascii="Times New Roman" w:hAnsi="Times New Roman" w:cs="Times New Roman"/>
          <w:b/>
          <w:sz w:val="28"/>
          <w:szCs w:val="28"/>
          <w:lang w:eastAsia="ru-RU"/>
        </w:rPr>
        <w:t>Актовый зал.</w:t>
      </w:r>
    </w:p>
    <w:p w:rsidR="00385F91" w:rsidRPr="00D22034" w:rsidRDefault="00385F91" w:rsidP="00D220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2034">
        <w:rPr>
          <w:rFonts w:ascii="Book Antiqua" w:hAnsi="Book Antiqua"/>
          <w:b/>
          <w:sz w:val="28"/>
        </w:rPr>
        <w:t xml:space="preserve">- </w:t>
      </w:r>
      <w:r w:rsidRPr="00D2203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Коллективный проект 2-а и 2-б классов: «История школы, в которой я учусь». </w:t>
      </w:r>
    </w:p>
    <w:p w:rsidR="00385F91" w:rsidRPr="00B517E5" w:rsidRDefault="00385F91" w:rsidP="00385F9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результат: </w:t>
      </w:r>
      <w:r w:rsidRPr="00B517E5">
        <w:rPr>
          <w:rFonts w:ascii="Times New Roman" w:eastAsia="Calibri" w:hAnsi="Times New Roman" w:cs="Times New Roman"/>
          <w:sz w:val="28"/>
          <w:szCs w:val="28"/>
        </w:rPr>
        <w:t xml:space="preserve">создание фотоальбома - книги о родной школе. </w:t>
      </w:r>
    </w:p>
    <w:p w:rsidR="00385F91" w:rsidRPr="00B517E5" w:rsidRDefault="00385F91" w:rsidP="00385F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7E5">
        <w:rPr>
          <w:rFonts w:ascii="Times New Roman" w:hAnsi="Times New Roman" w:cs="Times New Roman"/>
          <w:sz w:val="28"/>
          <w:szCs w:val="28"/>
          <w:lang w:eastAsia="ru-RU"/>
        </w:rPr>
        <w:t>Учителя: Павлович Ольга Константиновна, учитель начальных классов, первая квалификационная категория; Степина Валерия Валерьевна, учитель начальных классов.</w:t>
      </w:r>
    </w:p>
    <w:p w:rsidR="00385F91" w:rsidRPr="00B517E5" w:rsidRDefault="00385F91" w:rsidP="00385F91">
      <w:pPr>
        <w:pStyle w:val="a3"/>
        <w:jc w:val="both"/>
        <w:rPr>
          <w:rFonts w:ascii="Book Antiqua" w:hAnsi="Book Antiqua"/>
          <w:b/>
          <w:sz w:val="28"/>
        </w:rPr>
      </w:pPr>
    </w:p>
    <w:p w:rsidR="00D22034" w:rsidRPr="00D22034" w:rsidRDefault="00385F91" w:rsidP="00385F9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E5">
        <w:rPr>
          <w:rFonts w:ascii="Book Antiqua" w:hAnsi="Book Antiqua"/>
          <w:sz w:val="28"/>
        </w:rPr>
        <w:t>10.50 – 11.35</w:t>
      </w:r>
      <w:r w:rsidRPr="00B517E5">
        <w:rPr>
          <w:rFonts w:ascii="Book Antiqua" w:hAnsi="Book Antiqua"/>
          <w:b/>
          <w:sz w:val="28"/>
        </w:rPr>
        <w:t xml:space="preserve"> </w:t>
      </w:r>
      <w:r w:rsidR="00D22034" w:rsidRPr="00B5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каб</w:t>
      </w:r>
      <w:r w:rsidR="0021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инет,</w:t>
      </w:r>
      <w:r w:rsidR="00D22034" w:rsidRPr="00B5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этаж.</w:t>
      </w:r>
    </w:p>
    <w:p w:rsidR="00385F91" w:rsidRPr="00B517E5" w:rsidRDefault="00385F91" w:rsidP="00D2203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E5">
        <w:rPr>
          <w:rFonts w:ascii="Book Antiqua" w:hAnsi="Book Antiqua"/>
          <w:b/>
          <w:sz w:val="28"/>
        </w:rPr>
        <w:t xml:space="preserve">- </w:t>
      </w:r>
      <w:r w:rsidRPr="00B517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Социальный проект: «История моей улицы».</w:t>
      </w:r>
      <w:r w:rsidRPr="00B51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4-а класс.</w:t>
      </w:r>
    </w:p>
    <w:p w:rsidR="00385F91" w:rsidRPr="00B517E5" w:rsidRDefault="00385F91" w:rsidP="00385F91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результат: </w:t>
      </w:r>
      <w:r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путеводитель по улицам Васильевского острова. </w:t>
      </w:r>
    </w:p>
    <w:p w:rsidR="00385F91" w:rsidRPr="00B517E5" w:rsidRDefault="00385F91" w:rsidP="00385F91">
      <w:pPr>
        <w:pStyle w:val="a3"/>
        <w:jc w:val="both"/>
        <w:rPr>
          <w:rFonts w:ascii="Book Antiqua" w:hAnsi="Book Antiqua"/>
          <w:sz w:val="28"/>
        </w:rPr>
      </w:pPr>
      <w:r w:rsidRPr="00B5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Рожкова </w:t>
      </w:r>
      <w:r w:rsidRPr="00B517E5">
        <w:rPr>
          <w:rFonts w:ascii="Book Antiqua" w:hAnsi="Book Antiqua"/>
          <w:sz w:val="28"/>
        </w:rPr>
        <w:t xml:space="preserve">Юлия Валерьевна, учитель начальных классов, высшая </w:t>
      </w:r>
      <w:r w:rsidRPr="00B517E5">
        <w:rPr>
          <w:rFonts w:ascii="Times New Roman" w:hAnsi="Times New Roman" w:cs="Times New Roman"/>
          <w:sz w:val="28"/>
          <w:szCs w:val="28"/>
          <w:lang w:eastAsia="ru-RU"/>
        </w:rPr>
        <w:t>квалификационная</w:t>
      </w:r>
      <w:r w:rsidRPr="00B517E5">
        <w:rPr>
          <w:rFonts w:ascii="Book Antiqua" w:hAnsi="Book Antiqua"/>
          <w:sz w:val="28"/>
        </w:rPr>
        <w:t xml:space="preserve"> категория.</w:t>
      </w:r>
    </w:p>
    <w:p w:rsidR="00385F91" w:rsidRPr="00B517E5" w:rsidRDefault="00385F91" w:rsidP="00385F91">
      <w:pPr>
        <w:pStyle w:val="a3"/>
        <w:jc w:val="both"/>
        <w:rPr>
          <w:rFonts w:ascii="Book Antiqua" w:hAnsi="Book Antiqua"/>
          <w:sz w:val="28"/>
        </w:rPr>
      </w:pPr>
    </w:p>
    <w:p w:rsidR="00D22034" w:rsidRPr="0021746C" w:rsidRDefault="00385F91" w:rsidP="00385F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17E5">
        <w:rPr>
          <w:rFonts w:ascii="Book Antiqua" w:hAnsi="Book Antiqua"/>
          <w:sz w:val="28"/>
        </w:rPr>
        <w:t>11.55 – 12.40</w:t>
      </w:r>
      <w:r w:rsidRPr="00B517E5">
        <w:rPr>
          <w:rFonts w:ascii="Book Antiqua" w:hAnsi="Book Antiqua"/>
          <w:b/>
          <w:sz w:val="28"/>
        </w:rPr>
        <w:t xml:space="preserve"> </w:t>
      </w:r>
      <w:r w:rsidR="00D22034" w:rsidRPr="0021746C">
        <w:rPr>
          <w:rFonts w:ascii="Times New Roman" w:eastAsia="Calibri" w:hAnsi="Times New Roman" w:cs="Times New Roman"/>
          <w:b/>
          <w:sz w:val="28"/>
          <w:szCs w:val="28"/>
        </w:rPr>
        <w:t>23 каб</w:t>
      </w:r>
      <w:r w:rsidR="0021746C" w:rsidRPr="0021746C">
        <w:rPr>
          <w:rFonts w:ascii="Times New Roman" w:eastAsia="Calibri" w:hAnsi="Times New Roman" w:cs="Times New Roman"/>
          <w:b/>
          <w:sz w:val="28"/>
          <w:szCs w:val="28"/>
        </w:rPr>
        <w:t>инет,</w:t>
      </w:r>
      <w:r w:rsidR="00D22034" w:rsidRPr="0021746C">
        <w:rPr>
          <w:rFonts w:ascii="Times New Roman" w:eastAsia="Calibri" w:hAnsi="Times New Roman" w:cs="Times New Roman"/>
          <w:b/>
          <w:sz w:val="28"/>
          <w:szCs w:val="28"/>
        </w:rPr>
        <w:t xml:space="preserve"> 2 этаж.</w:t>
      </w:r>
    </w:p>
    <w:p w:rsidR="00385F91" w:rsidRPr="00D22034" w:rsidRDefault="00385F91" w:rsidP="00D220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2034">
        <w:rPr>
          <w:rFonts w:ascii="Book Antiqua" w:hAnsi="Book Antiqua"/>
          <w:b/>
          <w:sz w:val="28"/>
        </w:rPr>
        <w:t xml:space="preserve">- </w:t>
      </w:r>
      <w:r w:rsidRPr="00D2203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Литературная игра «По страницам любимых произведений В.В. Бианки». 3-а класс.</w:t>
      </w:r>
    </w:p>
    <w:p w:rsidR="00E20085" w:rsidRDefault="00385F91" w:rsidP="00E200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E5">
        <w:rPr>
          <w:rFonts w:ascii="Book Antiqua" w:hAnsi="Book Antiqua"/>
          <w:sz w:val="28"/>
        </w:rPr>
        <w:t xml:space="preserve">          </w:t>
      </w:r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</w:t>
      </w:r>
      <w:proofErr w:type="gramStart"/>
      <w:r w:rsidRPr="00B517E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результат: </w:t>
      </w:r>
      <w:r w:rsidRPr="00B517E5">
        <w:rPr>
          <w:rFonts w:ascii="Book Antiqua" w:hAnsi="Book Antiqua"/>
          <w:sz w:val="28"/>
        </w:rPr>
        <w:t xml:space="preserve"> </w:t>
      </w:r>
      <w:proofErr w:type="spellStart"/>
      <w:r w:rsidRPr="00B517E5">
        <w:rPr>
          <w:rFonts w:ascii="Times New Roman" w:eastAsia="Calibri" w:hAnsi="Times New Roman" w:cs="Times New Roman"/>
          <w:sz w:val="28"/>
          <w:szCs w:val="28"/>
        </w:rPr>
        <w:t>филворд</w:t>
      </w:r>
      <w:proofErr w:type="spellEnd"/>
      <w:proofErr w:type="gramEnd"/>
      <w:r w:rsidRPr="00B517E5">
        <w:rPr>
          <w:rFonts w:ascii="Times New Roman" w:eastAsia="Calibri" w:hAnsi="Times New Roman" w:cs="Times New Roman"/>
          <w:sz w:val="28"/>
          <w:szCs w:val="28"/>
        </w:rPr>
        <w:t>,</w:t>
      </w:r>
      <w:r w:rsidRPr="00576102">
        <w:rPr>
          <w:rFonts w:ascii="Times New Roman" w:eastAsia="Calibri" w:hAnsi="Times New Roman" w:cs="Times New Roman"/>
          <w:sz w:val="28"/>
          <w:szCs w:val="28"/>
        </w:rPr>
        <w:t xml:space="preserve"> кроссворд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5F91" w:rsidRDefault="00385F91" w:rsidP="00E20085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Дробот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Владимировна, </w:t>
      </w:r>
      <w:r>
        <w:rPr>
          <w:rFonts w:ascii="Book Antiqua" w:hAnsi="Book Antiqua"/>
          <w:sz w:val="28"/>
        </w:rPr>
        <w:t xml:space="preserve">учитель начальных классов, первая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квалификационная</w:t>
      </w:r>
      <w:r>
        <w:rPr>
          <w:rFonts w:ascii="Book Antiqua" w:hAnsi="Book Antiqua"/>
          <w:sz w:val="28"/>
        </w:rPr>
        <w:t xml:space="preserve"> категория.</w:t>
      </w:r>
    </w:p>
    <w:p w:rsidR="00385F91" w:rsidRDefault="00385F91" w:rsidP="00385F91">
      <w:pPr>
        <w:pStyle w:val="a3"/>
        <w:jc w:val="both"/>
        <w:rPr>
          <w:rFonts w:ascii="Book Antiqua" w:hAnsi="Book Antiqua"/>
          <w:sz w:val="28"/>
        </w:rPr>
      </w:pPr>
    </w:p>
    <w:p w:rsidR="00D22034" w:rsidRDefault="00385F91" w:rsidP="00385F91">
      <w:pPr>
        <w:pStyle w:val="a3"/>
        <w:numPr>
          <w:ilvl w:val="0"/>
          <w:numId w:val="8"/>
        </w:numPr>
        <w:jc w:val="both"/>
        <w:rPr>
          <w:rFonts w:ascii="Book Antiqua" w:hAnsi="Book Antiqua"/>
          <w:b/>
          <w:sz w:val="28"/>
        </w:rPr>
      </w:pPr>
      <w:r w:rsidRPr="0021746C">
        <w:rPr>
          <w:rFonts w:ascii="Book Antiqua" w:hAnsi="Book Antiqua"/>
          <w:sz w:val="28"/>
        </w:rPr>
        <w:t>12.40 – 13.00</w:t>
      </w:r>
      <w:r>
        <w:rPr>
          <w:rFonts w:ascii="Book Antiqua" w:hAnsi="Book Antiqua"/>
          <w:b/>
          <w:sz w:val="28"/>
        </w:rPr>
        <w:t xml:space="preserve"> </w:t>
      </w:r>
      <w:r w:rsidR="00D22034" w:rsidRPr="004B0836">
        <w:rPr>
          <w:rFonts w:ascii="Book Antiqua" w:hAnsi="Book Antiqua"/>
          <w:b/>
          <w:sz w:val="28"/>
        </w:rPr>
        <w:t>23-а каб</w:t>
      </w:r>
      <w:r w:rsidR="0021746C">
        <w:rPr>
          <w:rFonts w:ascii="Book Antiqua" w:hAnsi="Book Antiqua"/>
          <w:b/>
          <w:sz w:val="28"/>
        </w:rPr>
        <w:t>инет,</w:t>
      </w:r>
      <w:r w:rsidR="00D22034">
        <w:rPr>
          <w:rFonts w:ascii="Book Antiqua" w:hAnsi="Book Antiqua"/>
          <w:b/>
          <w:sz w:val="28"/>
        </w:rPr>
        <w:t xml:space="preserve"> 2 этаж.</w:t>
      </w:r>
    </w:p>
    <w:p w:rsidR="00385F91" w:rsidRDefault="00385F91" w:rsidP="00D22034">
      <w:pPr>
        <w:pStyle w:val="a3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 xml:space="preserve">– </w:t>
      </w:r>
      <w:r w:rsidRPr="00BB6F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Обсуждение, дискуссия, выступления.</w:t>
      </w:r>
      <w:r w:rsidRPr="0001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36">
        <w:rPr>
          <w:rFonts w:ascii="Times New Roman" w:hAnsi="Times New Roman" w:cs="Times New Roman"/>
          <w:b/>
          <w:i/>
          <w:sz w:val="28"/>
        </w:rPr>
        <w:t>Подведение итогов.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модератор, Панова Нина Васильевна, </w:t>
      </w:r>
      <w:r w:rsidRPr="00A93D44">
        <w:rPr>
          <w:rFonts w:ascii="Book Antiqua" w:hAnsi="Book Antiqua"/>
          <w:sz w:val="28"/>
        </w:rPr>
        <w:t>кандидат педагогических наук, методист ГБОУ № 29</w:t>
      </w:r>
      <w:r w:rsidR="00E20085">
        <w:rPr>
          <w:rFonts w:ascii="Book Antiqua" w:hAnsi="Book Antiqua"/>
          <w:sz w:val="28"/>
        </w:rPr>
        <w:t>.</w:t>
      </w:r>
    </w:p>
    <w:p w:rsidR="00E20085" w:rsidRPr="004B0836" w:rsidRDefault="00E20085" w:rsidP="00D22034">
      <w:pPr>
        <w:pStyle w:val="a3"/>
        <w:jc w:val="both"/>
        <w:rPr>
          <w:rFonts w:ascii="Book Antiqua" w:hAnsi="Book Antiqua"/>
          <w:b/>
          <w:sz w:val="28"/>
        </w:rPr>
      </w:pPr>
    </w:p>
    <w:tbl>
      <w:tblPr>
        <w:tblStyle w:val="a7"/>
        <w:tblpPr w:leftFromText="180" w:rightFromText="180" w:vertAnchor="text" w:horzAnchor="margin" w:tblpXSpec="center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4499"/>
      </w:tblGrid>
      <w:tr w:rsidR="00385F91" w:rsidTr="00FF11B7">
        <w:trPr>
          <w:trHeight w:val="3109"/>
        </w:trPr>
        <w:tc>
          <w:tcPr>
            <w:tcW w:w="4896" w:type="dxa"/>
          </w:tcPr>
          <w:p w:rsidR="00385F91" w:rsidRDefault="00385F91" w:rsidP="00FF11B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98B187" wp14:editId="4FDF8DCA">
                  <wp:extent cx="3476625" cy="2105025"/>
                  <wp:effectExtent l="0" t="0" r="9525" b="9525"/>
                  <wp:docPr id="1" name="Рисунок 1" descr="C:\Users\Kolekin NM\Pictures\IMG_2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lekin NM\Pictures\IMG_2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23" cy="2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</w:tcPr>
          <w:p w:rsidR="00385F91" w:rsidRDefault="00385F91" w:rsidP="00FF11B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4F6110" wp14:editId="564B851E">
                  <wp:extent cx="2314575" cy="2114550"/>
                  <wp:effectExtent l="0" t="0" r="9525" b="0"/>
                  <wp:docPr id="5" name="Рисунок 5" descr="C:\Users\Kolekin NM\Pictures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lekin NM\Pictures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F5D" w:rsidRDefault="00BB6F5D" w:rsidP="00BB6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Перечень</w:t>
      </w:r>
      <w:r w:rsidRPr="00D300B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понятий</w:t>
      </w:r>
      <w:r w:rsidRPr="00D300B4">
        <w:rPr>
          <w:rFonts w:ascii="Times New Roman" w:hAnsi="Times New Roman" w:cs="Times New Roman"/>
          <w:b/>
          <w:sz w:val="36"/>
          <w:szCs w:val="36"/>
        </w:rPr>
        <w:t xml:space="preserve"> по функциональной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читательской </w:t>
      </w:r>
      <w:r w:rsidRPr="00D300B4">
        <w:rPr>
          <w:rFonts w:ascii="Times New Roman" w:hAnsi="Times New Roman" w:cs="Times New Roman"/>
          <w:b/>
          <w:sz w:val="36"/>
          <w:szCs w:val="36"/>
        </w:rPr>
        <w:t>грамотности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начальной школы</w:t>
      </w:r>
    </w:p>
    <w:p w:rsidR="00BB6F5D" w:rsidRPr="00EF129A" w:rsidRDefault="00BB6F5D" w:rsidP="00BB6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29A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EF129A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использовать приобретаемые в течение жизни знания для решения широкого диапазона жизненных задач в </w:t>
      </w:r>
      <w:proofErr w:type="spellStart"/>
      <w:r w:rsidRPr="00EF129A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F129A">
        <w:rPr>
          <w:rFonts w:ascii="Times New Roman" w:hAnsi="Times New Roman" w:cs="Times New Roman"/>
          <w:sz w:val="28"/>
          <w:szCs w:val="28"/>
        </w:rPr>
        <w:t>-ориентированном обучении, которое характеризуется:</w:t>
      </w:r>
    </w:p>
    <w:p w:rsidR="00BB6F5D" w:rsidRPr="00864B4A" w:rsidRDefault="00BB6F5D" w:rsidP="00BB6F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4B4A">
        <w:rPr>
          <w:sz w:val="28"/>
          <w:szCs w:val="28"/>
        </w:rPr>
        <w:t>- интеграцией в мировое образовательное пространство;</w:t>
      </w:r>
    </w:p>
    <w:p w:rsidR="00BB6F5D" w:rsidRPr="00864B4A" w:rsidRDefault="00BB6F5D" w:rsidP="00BB6F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4B4A">
        <w:rPr>
          <w:sz w:val="28"/>
          <w:szCs w:val="28"/>
        </w:rPr>
        <w:t>- фундаментализмом и практико-ориентированностью образования;</w:t>
      </w:r>
    </w:p>
    <w:p w:rsidR="00BB6F5D" w:rsidRPr="00864B4A" w:rsidRDefault="00BB6F5D" w:rsidP="00BB6F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4B4A">
        <w:rPr>
          <w:sz w:val="28"/>
          <w:szCs w:val="28"/>
        </w:rPr>
        <w:t xml:space="preserve">- изменением парадигмы </w:t>
      </w:r>
      <w:proofErr w:type="spellStart"/>
      <w:r w:rsidRPr="00864B4A">
        <w:rPr>
          <w:sz w:val="28"/>
          <w:szCs w:val="28"/>
        </w:rPr>
        <w:t>знаниевой</w:t>
      </w:r>
      <w:proofErr w:type="spellEnd"/>
      <w:r w:rsidRPr="00864B4A">
        <w:rPr>
          <w:sz w:val="28"/>
          <w:szCs w:val="28"/>
        </w:rPr>
        <w:t xml:space="preserve"> на личностно-ориентированную;</w:t>
      </w:r>
    </w:p>
    <w:p w:rsidR="00BB6F5D" w:rsidRPr="00864B4A" w:rsidRDefault="00BB6F5D" w:rsidP="00BB6F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4B4A">
        <w:rPr>
          <w:sz w:val="28"/>
          <w:szCs w:val="28"/>
        </w:rPr>
        <w:t xml:space="preserve">- </w:t>
      </w:r>
      <w:proofErr w:type="spellStart"/>
      <w:r w:rsidRPr="00864B4A">
        <w:rPr>
          <w:sz w:val="28"/>
          <w:szCs w:val="28"/>
        </w:rPr>
        <w:t>здоровьесберегающим</w:t>
      </w:r>
      <w:proofErr w:type="spellEnd"/>
      <w:r w:rsidRPr="00864B4A">
        <w:rPr>
          <w:sz w:val="28"/>
          <w:szCs w:val="28"/>
        </w:rPr>
        <w:t xml:space="preserve"> характером образования;</w:t>
      </w:r>
    </w:p>
    <w:p w:rsidR="00BB6F5D" w:rsidRPr="00864B4A" w:rsidRDefault="00BB6F5D" w:rsidP="00BB6F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4B4A">
        <w:rPr>
          <w:sz w:val="28"/>
          <w:szCs w:val="28"/>
        </w:rPr>
        <w:t>- субъект-субъектной позицией участников образовательного процесса;</w:t>
      </w:r>
    </w:p>
    <w:p w:rsidR="00BB6F5D" w:rsidRPr="00864B4A" w:rsidRDefault="00BB6F5D" w:rsidP="00BB6F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4B4A">
        <w:rPr>
          <w:sz w:val="28"/>
          <w:szCs w:val="28"/>
        </w:rPr>
        <w:t>- непрерывностью образования, т. е. образованием через всю жизнь.</w:t>
      </w:r>
    </w:p>
    <w:p w:rsidR="00BB6F5D" w:rsidRDefault="00BB6F5D" w:rsidP="00BB6F5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6F5D" w:rsidRPr="00231D58" w:rsidRDefault="00BB6F5D" w:rsidP="00BB6F5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2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PISA или PIRLS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Pr="00231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международные рейтинги – показатель того, что система образования трансформируется, отвечая на вызовы времени.</w:t>
      </w:r>
    </w:p>
    <w:p w:rsidR="00BB6F5D" w:rsidRPr="00231D58" w:rsidRDefault="00BB6F5D" w:rsidP="00BB6F5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задани</w:t>
      </w:r>
      <w:r w:rsidRPr="00EF1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EF129A">
        <w:rPr>
          <w:rFonts w:ascii="Times New Roman" w:hAnsi="Times New Roman" w:cs="Times New Roman"/>
          <w:b/>
          <w:sz w:val="28"/>
          <w:szCs w:val="28"/>
        </w:rPr>
        <w:t xml:space="preserve"> по функциональной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читательской </w:t>
      </w:r>
      <w:r w:rsidRPr="00EF129A">
        <w:rPr>
          <w:rFonts w:ascii="Times New Roman" w:hAnsi="Times New Roman" w:cs="Times New Roman"/>
          <w:b/>
          <w:sz w:val="28"/>
          <w:szCs w:val="28"/>
        </w:rPr>
        <w:t>грамотности для начальной школы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6F5D" w:rsidRPr="00231D58" w:rsidRDefault="00BB6F5D" w:rsidP="00B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Косвенные подсказки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ученику возможность еще раз испытать себя.</w:t>
      </w:r>
    </w:p>
    <w:p w:rsidR="00BB6F5D" w:rsidRPr="00231D58" w:rsidRDefault="00BB6F5D" w:rsidP="00BB6F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разделены на блоки</w:t>
      </w:r>
      <w:r w:rsidRPr="00EF1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информацией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делают задания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извлечение информации,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поиск недостающей информации.</w:t>
      </w:r>
    </w:p>
    <w:p w:rsidR="00BB6F5D" w:rsidRPr="00EF129A" w:rsidRDefault="00BB6F5D" w:rsidP="00BB6F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системно развивают определенный навык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 тот же тест </w:t>
      </w:r>
      <w:r w:rsidRPr="00EF1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заданий, усложняющихся,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Pr="00231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нужно проявить умения из текущего блока и блоков, которые были до этого.</w:t>
      </w:r>
    </w:p>
    <w:p w:rsidR="00BB6F5D" w:rsidRPr="00EF129A" w:rsidRDefault="00BB6F5D" w:rsidP="00BB6F5D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EF129A">
        <w:rPr>
          <w:b/>
          <w:i/>
          <w:sz w:val="28"/>
          <w:szCs w:val="28"/>
        </w:rPr>
        <w:t>Личностный уровень функциональной грамотности</w:t>
      </w:r>
      <w:r w:rsidRPr="00EF129A">
        <w:rPr>
          <w:sz w:val="28"/>
          <w:szCs w:val="28"/>
        </w:rPr>
        <w:t xml:space="preserve"> проявляется в пригодности человека к выполнению любого вида деятельности, связан с оптимистическим способом мышления. </w:t>
      </w:r>
    </w:p>
    <w:p w:rsidR="00BB6F5D" w:rsidRPr="00EF129A" w:rsidRDefault="00BB6F5D" w:rsidP="00BB6F5D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EF129A">
        <w:rPr>
          <w:b/>
          <w:i/>
          <w:sz w:val="28"/>
          <w:szCs w:val="28"/>
        </w:rPr>
        <w:t>Личностно-познавательный уровень</w:t>
      </w:r>
      <w:r w:rsidRPr="00EF129A">
        <w:rPr>
          <w:sz w:val="28"/>
          <w:szCs w:val="28"/>
        </w:rPr>
        <w:t xml:space="preserve"> - пригодность к выполнению учебной деятельности, умение взаимодействовать со всеми субъектами образования. </w:t>
      </w:r>
    </w:p>
    <w:p w:rsidR="00BB6F5D" w:rsidRPr="00EF129A" w:rsidRDefault="00BB6F5D" w:rsidP="00BB6F5D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129A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Познавательно-технологический уровень</w:t>
      </w:r>
      <w:r w:rsidRPr="00EF129A">
        <w:rPr>
          <w:rFonts w:ascii="Times New Roman" w:hAnsi="Times New Roman" w:cs="Times New Roman"/>
          <w:sz w:val="28"/>
          <w:szCs w:val="28"/>
        </w:rPr>
        <w:t xml:space="preserve"> - полное овладение </w:t>
      </w:r>
      <w:proofErr w:type="gramStart"/>
      <w:r w:rsidRPr="00EF129A">
        <w:rPr>
          <w:rFonts w:ascii="Times New Roman" w:hAnsi="Times New Roman" w:cs="Times New Roman"/>
          <w:sz w:val="28"/>
          <w:szCs w:val="28"/>
        </w:rPr>
        <w:t>образовательными  информационными</w:t>
      </w:r>
      <w:proofErr w:type="gramEnd"/>
      <w:r w:rsidRPr="00EF129A">
        <w:rPr>
          <w:rFonts w:ascii="Times New Roman" w:hAnsi="Times New Roman" w:cs="Times New Roman"/>
          <w:sz w:val="28"/>
          <w:szCs w:val="28"/>
        </w:rPr>
        <w:t xml:space="preserve"> технологиями в учебной деятельности, направленное на формирование функциональной грамотности.</w:t>
      </w:r>
    </w:p>
    <w:p w:rsidR="00BB6F5D" w:rsidRPr="00231D58" w:rsidRDefault="00BB6F5D" w:rsidP="00BB6F5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6F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Индивидуальные оценки функциональной грамотности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875"/>
        <w:gridCol w:w="1549"/>
        <w:gridCol w:w="1661"/>
        <w:gridCol w:w="1310"/>
        <w:gridCol w:w="1565"/>
        <w:gridCol w:w="2382"/>
      </w:tblGrid>
      <w:tr w:rsidR="00BB6F5D" w:rsidTr="00BB6F5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5D" w:rsidRPr="00BA450B" w:rsidRDefault="00BB6F5D" w:rsidP="00DE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4D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5D" w:rsidRPr="00BA450B" w:rsidRDefault="00BB6F5D" w:rsidP="00DE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текста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5D" w:rsidRPr="00BA450B" w:rsidRDefault="00BB6F5D" w:rsidP="00DE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словаря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5D" w:rsidRPr="00BA450B" w:rsidRDefault="00BB6F5D" w:rsidP="00DE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Замысел автора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5D" w:rsidRPr="00BA450B" w:rsidRDefault="00BB6F5D" w:rsidP="00DE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кратким пересказом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5D" w:rsidRPr="00BA450B" w:rsidRDefault="00BB6F5D" w:rsidP="00DE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самостоятельности</w:t>
            </w:r>
          </w:p>
        </w:tc>
      </w:tr>
    </w:tbl>
    <w:p w:rsidR="00AB6CE8" w:rsidRDefault="00AB6CE8" w:rsidP="00385F9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385F91" w:rsidRPr="00385F91" w:rsidRDefault="00385F91" w:rsidP="00385F9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AB6CE8" w:rsidRDefault="00385F91" w:rsidP="00576102">
      <w:pPr>
        <w:pStyle w:val="a6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1F2E2AB9" wp14:editId="4929B62D">
            <wp:extent cx="5937757" cy="1025525"/>
            <wp:effectExtent l="0" t="0" r="6350" b="3175"/>
            <wp:docPr id="8" name="Рисунок 8" descr="C:\Users\Kolekin NM\Pictures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ekin NM\Pictures\IMG_2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25" cy="10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E8" w:rsidRPr="00385F91" w:rsidRDefault="00AB6CE8" w:rsidP="00385F9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2235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8466"/>
      </w:tblGrid>
      <w:tr w:rsidR="007C72F5" w:rsidTr="007C72F5">
        <w:trPr>
          <w:trHeight w:val="875"/>
        </w:trPr>
        <w:tc>
          <w:tcPr>
            <w:tcW w:w="1859" w:type="dxa"/>
          </w:tcPr>
          <w:p w:rsidR="007C72F5" w:rsidRDefault="007C72F5" w:rsidP="007C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A955294" wp14:editId="0D8DCE5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70485</wp:posOffset>
                  </wp:positionV>
                  <wp:extent cx="1390650" cy="1314450"/>
                  <wp:effectExtent l="0" t="0" r="0" b="0"/>
                  <wp:wrapNone/>
                  <wp:docPr id="3" name="Рисунок 3" descr="school29_emblema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chool29_emblema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8466" w:type="dxa"/>
          </w:tcPr>
          <w:p w:rsidR="00047E3B" w:rsidRDefault="007C72F5" w:rsidP="007C7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C72F5" w:rsidRDefault="007C72F5" w:rsidP="00047E3B">
            <w:pPr>
              <w:ind w:left="8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199178, Санкт – Петербург, Малый проспект, д.34, лит «А»,</w:t>
            </w:r>
          </w:p>
          <w:p w:rsidR="007C72F5" w:rsidRDefault="007C72F5" w:rsidP="007C72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564AC">
              <w:rPr>
                <w:rFonts w:ascii="Times New Roman" w:hAnsi="Times New Roman" w:cs="Times New Roman"/>
                <w:b/>
                <w:sz w:val="28"/>
                <w:szCs w:val="28"/>
              </w:rPr>
              <w:t>ГБОУ №29 с углубленным изучени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564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7C72F5" w:rsidRDefault="007C72F5" w:rsidP="007C72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564AC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французского языка и права</w:t>
            </w:r>
          </w:p>
          <w:p w:rsidR="007C72F5" w:rsidRDefault="007C72F5" w:rsidP="007C72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Василеостровского района.</w:t>
            </w:r>
          </w:p>
          <w:p w:rsidR="007C72F5" w:rsidRDefault="007C72F5" w:rsidP="007C72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F5" w:rsidTr="007C72F5">
        <w:trPr>
          <w:trHeight w:val="875"/>
        </w:trPr>
        <w:tc>
          <w:tcPr>
            <w:tcW w:w="1859" w:type="dxa"/>
          </w:tcPr>
          <w:p w:rsidR="007C72F5" w:rsidRDefault="007C72F5" w:rsidP="007C72F5">
            <w:pPr>
              <w:rPr>
                <w:noProof/>
                <w:lang w:eastAsia="ru-RU"/>
              </w:rPr>
            </w:pPr>
          </w:p>
          <w:p w:rsidR="007C72F5" w:rsidRDefault="007C72F5" w:rsidP="007C72F5">
            <w:pPr>
              <w:rPr>
                <w:noProof/>
                <w:lang w:eastAsia="ru-RU"/>
              </w:rPr>
            </w:pPr>
          </w:p>
          <w:p w:rsidR="007C72F5" w:rsidRDefault="007C72F5" w:rsidP="007C72F5">
            <w:pPr>
              <w:rPr>
                <w:noProof/>
                <w:lang w:eastAsia="ru-RU"/>
              </w:rPr>
            </w:pPr>
          </w:p>
          <w:p w:rsidR="007C72F5" w:rsidRDefault="007C72F5" w:rsidP="007C72F5">
            <w:pPr>
              <w:rPr>
                <w:noProof/>
                <w:lang w:eastAsia="ru-RU"/>
              </w:rPr>
            </w:pPr>
          </w:p>
        </w:tc>
        <w:tc>
          <w:tcPr>
            <w:tcW w:w="8466" w:type="dxa"/>
          </w:tcPr>
          <w:p w:rsidR="007C72F5" w:rsidRDefault="007C72F5" w:rsidP="007C7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F5" w:rsidTr="007C72F5">
        <w:trPr>
          <w:trHeight w:val="875"/>
        </w:trPr>
        <w:tc>
          <w:tcPr>
            <w:tcW w:w="1859" w:type="dxa"/>
          </w:tcPr>
          <w:p w:rsidR="007C72F5" w:rsidRDefault="007C72F5" w:rsidP="007C72F5">
            <w:pPr>
              <w:rPr>
                <w:noProof/>
                <w:lang w:eastAsia="ru-RU"/>
              </w:rPr>
            </w:pPr>
          </w:p>
        </w:tc>
        <w:tc>
          <w:tcPr>
            <w:tcW w:w="8466" w:type="dxa"/>
          </w:tcPr>
          <w:p w:rsidR="007C72F5" w:rsidRDefault="007C72F5" w:rsidP="007C7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34" w:rsidRDefault="004D12E6" w:rsidP="004D12E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600200" cy="819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2F5" w:rsidRPr="004D12E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D22034" w:rsidRDefault="00D22034" w:rsidP="004D12E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7C72F5" w:rsidRDefault="00D22034" w:rsidP="004D12E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4D12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ГБУ ДППО ЦПКС «Информационно-методический центр» </w:t>
      </w:r>
      <w:r w:rsidRPr="004D12E6">
        <w:rPr>
          <w:rFonts w:ascii="Book Antiqua" w:hAnsi="Book Antiqua"/>
          <w:sz w:val="28"/>
        </w:rPr>
        <w:t xml:space="preserve"> </w:t>
      </w:r>
      <w:r w:rsidR="007C72F5" w:rsidRPr="004D12E6">
        <w:rPr>
          <w:rFonts w:ascii="Book Antiqua" w:hAnsi="Book Antiqua"/>
          <w:sz w:val="28"/>
        </w:rPr>
        <w:t xml:space="preserve"> </w:t>
      </w:r>
    </w:p>
    <w:p w:rsidR="00F13985" w:rsidRDefault="008A522B" w:rsidP="004B5560">
      <w:pPr>
        <w:pStyle w:val="a3"/>
        <w:rPr>
          <w:rFonts w:ascii="Book Antiqua" w:hAnsi="Book Antiqua"/>
          <w:sz w:val="28"/>
        </w:rPr>
      </w:pPr>
      <w:r>
        <w:rPr>
          <w:noProof/>
          <w:lang w:eastAsia="ru-RU"/>
        </w:rPr>
        <w:drawing>
          <wp:inline distT="0" distB="0" distL="0" distR="0" wp14:anchorId="081ABE6E" wp14:editId="111CFF63">
            <wp:extent cx="6410325" cy="3227070"/>
            <wp:effectExtent l="0" t="0" r="9525" b="0"/>
            <wp:docPr id="2" name="Рисунок 2" descr="https://avatars.mds.yandex.net/get-zen_doc/1601070/pub_5db95969b477bf00b01166ff_5db959a643fdc000ae6c7ac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01070/pub_5db95969b477bf00b01166ff_5db959a643fdc000ae6c7ac0/scale_2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2B" w:rsidRDefault="008A522B" w:rsidP="004B5560">
      <w:pPr>
        <w:pStyle w:val="a3"/>
        <w:rPr>
          <w:rFonts w:ascii="Book Antiqua" w:hAnsi="Book Antiqua"/>
          <w:sz w:val="28"/>
        </w:rPr>
      </w:pPr>
    </w:p>
    <w:p w:rsidR="008A522B" w:rsidRDefault="008A522B" w:rsidP="004B5560">
      <w:pPr>
        <w:pStyle w:val="a3"/>
        <w:rPr>
          <w:rFonts w:ascii="Book Antiqua" w:hAnsi="Book Antiqua"/>
          <w:sz w:val="28"/>
        </w:rPr>
      </w:pPr>
    </w:p>
    <w:p w:rsidR="00BB6F5D" w:rsidRPr="008A522B" w:rsidRDefault="00BB6F5D" w:rsidP="00BB6F5D">
      <w:pPr>
        <w:pStyle w:val="a3"/>
        <w:jc w:val="center"/>
        <w:rPr>
          <w:rFonts w:ascii="Times New Roman" w:eastAsia="Gulim" w:hAnsi="Times New Roman" w:cs="Times New Roman"/>
          <w:b/>
          <w:color w:val="002060"/>
          <w:sz w:val="32"/>
          <w:szCs w:val="32"/>
        </w:rPr>
      </w:pPr>
      <w:r w:rsidRPr="008A522B">
        <w:rPr>
          <w:rFonts w:ascii="Times New Roman" w:eastAsia="Gulim" w:hAnsi="Times New Roman" w:cs="Times New Roman"/>
          <w:b/>
          <w:color w:val="002060"/>
          <w:sz w:val="32"/>
          <w:szCs w:val="32"/>
        </w:rPr>
        <w:t xml:space="preserve">Практико-ориентированный </w:t>
      </w:r>
      <w:r w:rsidR="00047E3B">
        <w:rPr>
          <w:rFonts w:ascii="Times New Roman" w:eastAsia="Gulim" w:hAnsi="Times New Roman" w:cs="Times New Roman"/>
          <w:b/>
          <w:color w:val="002060"/>
          <w:sz w:val="32"/>
          <w:szCs w:val="32"/>
        </w:rPr>
        <w:t xml:space="preserve">районный </w:t>
      </w:r>
      <w:r w:rsidRPr="008A522B">
        <w:rPr>
          <w:rFonts w:ascii="Times New Roman" w:eastAsia="Gulim" w:hAnsi="Times New Roman" w:cs="Times New Roman"/>
          <w:b/>
          <w:color w:val="002060"/>
          <w:sz w:val="32"/>
          <w:szCs w:val="32"/>
        </w:rPr>
        <w:t>семинар</w:t>
      </w:r>
    </w:p>
    <w:p w:rsidR="00BB6F5D" w:rsidRPr="00DD5549" w:rsidRDefault="00BB6F5D" w:rsidP="00BB6F5D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</w:rPr>
      </w:pPr>
      <w:r w:rsidRPr="00DD5549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</w:rPr>
        <w:t>«Технологии работы с текстом в формировании функциональной грамотности в начальной школе»</w:t>
      </w:r>
    </w:p>
    <w:p w:rsidR="008A522B" w:rsidRDefault="008A522B" w:rsidP="004B5560">
      <w:pPr>
        <w:pStyle w:val="a3"/>
        <w:rPr>
          <w:rFonts w:ascii="Book Antiqua" w:hAnsi="Book Antiqua"/>
          <w:sz w:val="28"/>
        </w:rPr>
      </w:pPr>
    </w:p>
    <w:p w:rsidR="00BB6F5D" w:rsidRDefault="00815035" w:rsidP="00815035">
      <w:pPr>
        <w:pStyle w:val="a3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28 февраля – 1 марта</w:t>
      </w:r>
    </w:p>
    <w:p w:rsidR="00B517E5" w:rsidRDefault="00B517E5" w:rsidP="00BB6F5D">
      <w:pPr>
        <w:pStyle w:val="a3"/>
        <w:jc w:val="center"/>
        <w:rPr>
          <w:rFonts w:ascii="Book Antiqua" w:hAnsi="Book Antiqua"/>
          <w:b/>
          <w:sz w:val="28"/>
        </w:rPr>
      </w:pPr>
    </w:p>
    <w:p w:rsidR="00B517E5" w:rsidRDefault="00B517E5" w:rsidP="00BB6F5D">
      <w:pPr>
        <w:pStyle w:val="a3"/>
        <w:jc w:val="center"/>
        <w:rPr>
          <w:rFonts w:ascii="Book Antiqua" w:hAnsi="Book Antiqua"/>
          <w:b/>
          <w:sz w:val="28"/>
        </w:rPr>
      </w:pPr>
    </w:p>
    <w:p w:rsidR="00BB6F5D" w:rsidRPr="00BB6F5D" w:rsidRDefault="00BB6F5D" w:rsidP="00BB6F5D">
      <w:pPr>
        <w:pStyle w:val="a3"/>
        <w:jc w:val="center"/>
        <w:rPr>
          <w:rFonts w:ascii="Book Antiqua" w:hAnsi="Book Antiqua"/>
          <w:b/>
          <w:sz w:val="28"/>
        </w:rPr>
      </w:pPr>
      <w:r w:rsidRPr="00BB6F5D">
        <w:rPr>
          <w:rFonts w:ascii="Book Antiqua" w:hAnsi="Book Antiqua"/>
          <w:b/>
          <w:sz w:val="28"/>
        </w:rPr>
        <w:t>Санкт Петербург 2022</w:t>
      </w:r>
    </w:p>
    <w:sectPr w:rsidR="00BB6F5D" w:rsidRPr="00BB6F5D" w:rsidSect="00E14E35">
      <w:pgSz w:w="11906" w:h="16838"/>
      <w:pgMar w:top="709" w:right="850" w:bottom="426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618"/>
    <w:multiLevelType w:val="hybridMultilevel"/>
    <w:tmpl w:val="F0D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10"/>
    <w:multiLevelType w:val="multilevel"/>
    <w:tmpl w:val="021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40311"/>
    <w:multiLevelType w:val="multilevel"/>
    <w:tmpl w:val="B15ECFAA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63427C8"/>
    <w:multiLevelType w:val="hybridMultilevel"/>
    <w:tmpl w:val="A90EF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64DE"/>
    <w:multiLevelType w:val="hybridMultilevel"/>
    <w:tmpl w:val="D7F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0548"/>
    <w:multiLevelType w:val="hybridMultilevel"/>
    <w:tmpl w:val="4A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34F"/>
    <w:multiLevelType w:val="hybridMultilevel"/>
    <w:tmpl w:val="E5545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342CE"/>
    <w:multiLevelType w:val="hybridMultilevel"/>
    <w:tmpl w:val="05A28812"/>
    <w:lvl w:ilvl="0" w:tplc="B51CA99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33F9"/>
    <w:multiLevelType w:val="multilevel"/>
    <w:tmpl w:val="2E0A968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E092F99"/>
    <w:multiLevelType w:val="hybridMultilevel"/>
    <w:tmpl w:val="8CF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4"/>
    <w:rsid w:val="00047E3B"/>
    <w:rsid w:val="0009257E"/>
    <w:rsid w:val="0021746C"/>
    <w:rsid w:val="00247834"/>
    <w:rsid w:val="00281931"/>
    <w:rsid w:val="00332047"/>
    <w:rsid w:val="00385F91"/>
    <w:rsid w:val="003D5083"/>
    <w:rsid w:val="004B0836"/>
    <w:rsid w:val="004B5560"/>
    <w:rsid w:val="004C00A1"/>
    <w:rsid w:val="004D12E6"/>
    <w:rsid w:val="00576102"/>
    <w:rsid w:val="00595914"/>
    <w:rsid w:val="006B5872"/>
    <w:rsid w:val="006E5FC2"/>
    <w:rsid w:val="0075480C"/>
    <w:rsid w:val="00773F13"/>
    <w:rsid w:val="00780D11"/>
    <w:rsid w:val="007C72F5"/>
    <w:rsid w:val="00810C9E"/>
    <w:rsid w:val="00815035"/>
    <w:rsid w:val="008A522B"/>
    <w:rsid w:val="008D391A"/>
    <w:rsid w:val="00943566"/>
    <w:rsid w:val="00946E24"/>
    <w:rsid w:val="009E0D27"/>
    <w:rsid w:val="00A516EC"/>
    <w:rsid w:val="00A93D44"/>
    <w:rsid w:val="00AB6CE8"/>
    <w:rsid w:val="00B00B2A"/>
    <w:rsid w:val="00B16EFF"/>
    <w:rsid w:val="00B517E5"/>
    <w:rsid w:val="00BB6F5D"/>
    <w:rsid w:val="00C31D58"/>
    <w:rsid w:val="00C908C6"/>
    <w:rsid w:val="00D14CD3"/>
    <w:rsid w:val="00D22034"/>
    <w:rsid w:val="00DA2A54"/>
    <w:rsid w:val="00DB3FD5"/>
    <w:rsid w:val="00DD5549"/>
    <w:rsid w:val="00E0746D"/>
    <w:rsid w:val="00E14E35"/>
    <w:rsid w:val="00E20085"/>
    <w:rsid w:val="00E8565C"/>
    <w:rsid w:val="00EE0237"/>
    <w:rsid w:val="00F13985"/>
    <w:rsid w:val="00FD15C1"/>
    <w:rsid w:val="00FD1AF4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529B-31A9-4CD3-AF57-907A892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00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914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table" w:styleId="a7">
    <w:name w:val="Table Grid"/>
    <w:basedOn w:val="a1"/>
    <w:uiPriority w:val="59"/>
    <w:rsid w:val="00FE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B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6</cp:revision>
  <cp:lastPrinted>2022-02-16T12:25:00Z</cp:lastPrinted>
  <dcterms:created xsi:type="dcterms:W3CDTF">2022-02-22T09:11:00Z</dcterms:created>
  <dcterms:modified xsi:type="dcterms:W3CDTF">2022-09-27T11:04:00Z</dcterms:modified>
</cp:coreProperties>
</file>